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531" w:rsidRPr="00CE21E1" w:rsidRDefault="00B86531" w:rsidP="00521C86">
      <w:pPr>
        <w:jc w:val="center"/>
        <w:rPr>
          <w:rFonts w:ascii="Sylfaen" w:hAnsi="Sylfaen"/>
          <w:b/>
          <w:bCs/>
          <w:lang w:val="ka-GE"/>
        </w:rPr>
      </w:pPr>
    </w:p>
    <w:p w:rsidR="00B86531" w:rsidRPr="00B86531" w:rsidRDefault="0029181D" w:rsidP="00521C86">
      <w:pPr>
        <w:jc w:val="center"/>
        <w:rPr>
          <w:rFonts w:ascii="Sylfaen" w:hAnsi="Sylfaen"/>
          <w:b/>
          <w:bCs/>
          <w:lang w:val="ka-GE"/>
        </w:rPr>
      </w:pPr>
      <w:r w:rsidRPr="0029181D">
        <w:rPr>
          <w:noProof/>
          <w:lang w:val="en-US" w:eastAsia="en-US"/>
        </w:rPr>
        <w:pict>
          <v:shapetype id="_x0000_t202" coordsize="21600,21600" o:spt="202" path="m,l,21600r21600,l21600,xe">
            <v:stroke joinstyle="miter"/>
            <v:path gradientshapeok="t" o:connecttype="rect"/>
          </v:shapetype>
          <v:shape id="Text Box 3" o:spid="_x0000_s1026" type="#_x0000_t202" style="position:absolute;left:0;text-align:left;margin-left:329.5pt;margin-top:96.5pt;width:228pt;height:101.5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" filled="f" stroked="f">
            <v:textbox style="mso-next-textbox:#Text Box 3" inset="0,0,0,0">
              <w:txbxContent>
                <w:p w:rsidR="00291E45" w:rsidRDefault="00291E45" w:rsidP="00291E45">
                  <w:pPr>
                    <w:spacing w:line="220" w:lineRule="exact"/>
                    <w:rPr>
                      <w:rFonts w:ascii="Arial" w:hAnsi="Arial"/>
                      <w:b/>
                      <w:i/>
                      <w:color w:val="C00000"/>
                      <w:sz w:val="16"/>
                    </w:rPr>
                  </w:pPr>
                </w:p>
                <w:p w:rsidR="009969EB" w:rsidRPr="0032740B" w:rsidRDefault="009969EB" w:rsidP="0032740B">
                  <w:pPr>
                    <w:spacing w:before="240" w:after="240"/>
                    <w:contextualSpacing/>
                    <w:rPr>
                      <w:noProof/>
                      <w:sz w:val="18"/>
                      <w:szCs w:val="20"/>
                      <w:lang w:val="en-US"/>
                    </w:rPr>
                  </w:pPr>
                  <w:r w:rsidRPr="0032740B">
                    <w:rPr>
                      <w:rFonts w:ascii="Sylfaen" w:hAnsi="Sylfaen"/>
                      <w:noProof/>
                      <w:sz w:val="18"/>
                      <w:szCs w:val="20"/>
                      <w:lang w:val="ka-GE"/>
                    </w:rPr>
                    <w:t xml:space="preserve">დამატებითი ინფორმაციისთვის </w:t>
                  </w:r>
                  <w:r w:rsidR="0032740B">
                    <w:rPr>
                      <w:rFonts w:ascii="Sylfaen" w:hAnsi="Sylfaen"/>
                      <w:noProof/>
                      <w:sz w:val="18"/>
                      <w:szCs w:val="20"/>
                      <w:lang w:val="ka-GE"/>
                    </w:rPr>
                    <w:t xml:space="preserve">გთხოვთ </w:t>
                  </w:r>
                  <w:r w:rsidRPr="0032740B">
                    <w:rPr>
                      <w:rFonts w:ascii="Sylfaen" w:hAnsi="Sylfaen"/>
                      <w:noProof/>
                      <w:sz w:val="18"/>
                      <w:szCs w:val="20"/>
                      <w:lang w:val="ka-GE"/>
                    </w:rPr>
                    <w:t>დაუკავშირდ</w:t>
                  </w:r>
                  <w:r w:rsidR="0032740B">
                    <w:rPr>
                      <w:rFonts w:ascii="Sylfaen" w:hAnsi="Sylfaen"/>
                      <w:noProof/>
                      <w:sz w:val="18"/>
                      <w:szCs w:val="20"/>
                      <w:lang w:val="ka-GE"/>
                    </w:rPr>
                    <w:t>ე</w:t>
                  </w:r>
                  <w:r w:rsidRPr="0032740B">
                    <w:rPr>
                      <w:rFonts w:ascii="Sylfaen" w:hAnsi="Sylfaen"/>
                      <w:noProof/>
                      <w:sz w:val="18"/>
                      <w:szCs w:val="20"/>
                      <w:lang w:val="ka-GE"/>
                    </w:rPr>
                    <w:t>თ</w:t>
                  </w:r>
                  <w:r w:rsidRPr="0032740B">
                    <w:rPr>
                      <w:noProof/>
                      <w:sz w:val="18"/>
                      <w:szCs w:val="20"/>
                      <w:lang w:val="en-US"/>
                    </w:rPr>
                    <w:t>:</w:t>
                  </w:r>
                </w:p>
                <w:p w:rsidR="009969EB" w:rsidRPr="0032740B" w:rsidRDefault="009969EB" w:rsidP="0032740B">
                  <w:pPr>
                    <w:spacing w:before="240" w:after="240"/>
                    <w:contextualSpacing/>
                    <w:rPr>
                      <w:rFonts w:ascii="Sylfaen" w:hAnsi="Sylfaen"/>
                      <w:noProof/>
                      <w:sz w:val="18"/>
                      <w:szCs w:val="20"/>
                      <w:lang w:val="ka-GE"/>
                    </w:rPr>
                  </w:pPr>
                  <w:r w:rsidRPr="0032740B">
                    <w:rPr>
                      <w:rFonts w:ascii="Sylfaen" w:hAnsi="Sylfaen"/>
                      <w:noProof/>
                      <w:sz w:val="18"/>
                      <w:szCs w:val="20"/>
                      <w:lang w:val="ka-GE"/>
                    </w:rPr>
                    <w:t xml:space="preserve">ქ-ნ </w:t>
                  </w:r>
                  <w:r w:rsidR="00E31939">
                    <w:rPr>
                      <w:rFonts w:ascii="Sylfaen" w:hAnsi="Sylfaen"/>
                      <w:noProof/>
                      <w:sz w:val="18"/>
                      <w:szCs w:val="20"/>
                      <w:lang w:val="ka-GE"/>
                    </w:rPr>
                    <w:t>თამ</w:t>
                  </w:r>
                  <w:r w:rsidRPr="0032740B">
                    <w:rPr>
                      <w:rFonts w:ascii="Sylfaen" w:hAnsi="Sylfaen"/>
                      <w:noProof/>
                      <w:sz w:val="18"/>
                      <w:szCs w:val="20"/>
                      <w:lang w:val="ka-GE"/>
                    </w:rPr>
                    <w:t>არ გაბუნიას</w:t>
                  </w:r>
                  <w:r w:rsidRPr="0032740B">
                    <w:rPr>
                      <w:rFonts w:ascii="Sylfaen" w:hAnsi="Sylfaen"/>
                      <w:noProof/>
                      <w:sz w:val="18"/>
                      <w:szCs w:val="20"/>
                      <w:lang w:val="en-US"/>
                    </w:rPr>
                    <w:t xml:space="preserve"> </w:t>
                  </w:r>
                  <w:r w:rsidRPr="0032740B">
                    <w:rPr>
                      <w:rFonts w:ascii="Sylfaen" w:hAnsi="Sylfaen"/>
                      <w:noProof/>
                      <w:sz w:val="18"/>
                      <w:szCs w:val="20"/>
                      <w:lang w:val="ka-GE"/>
                    </w:rPr>
                    <w:t xml:space="preserve">საქართველოს ტუბერკულოზის პრევენციის პროექტის </w:t>
                  </w:r>
                </w:p>
                <w:p w:rsidR="009969EB" w:rsidRPr="0032740B" w:rsidRDefault="009969EB" w:rsidP="0032740B">
                  <w:pPr>
                    <w:spacing w:before="240" w:after="240"/>
                    <w:contextualSpacing/>
                    <w:rPr>
                      <w:noProof/>
                      <w:sz w:val="18"/>
                      <w:szCs w:val="20"/>
                      <w:lang w:val="en-US"/>
                    </w:rPr>
                  </w:pPr>
                  <w:r w:rsidRPr="0032740B">
                    <w:rPr>
                      <w:rFonts w:ascii="Sylfaen" w:hAnsi="Sylfaen"/>
                      <w:noProof/>
                      <w:sz w:val="18"/>
                      <w:szCs w:val="20"/>
                      <w:lang w:val="ka-GE"/>
                    </w:rPr>
                    <w:t xml:space="preserve">დირექტორს, </w:t>
                  </w:r>
                </w:p>
                <w:p w:rsidR="009969EB" w:rsidRPr="0032740B" w:rsidRDefault="009969EB" w:rsidP="0032740B">
                  <w:pPr>
                    <w:spacing w:before="240" w:after="240"/>
                    <w:contextualSpacing/>
                    <w:rPr>
                      <w:noProof/>
                      <w:sz w:val="20"/>
                      <w:lang w:val="en-US"/>
                    </w:rPr>
                  </w:pPr>
                  <w:r w:rsidRPr="0032740B">
                    <w:rPr>
                      <w:rFonts w:ascii="Sylfaen" w:hAnsi="Sylfaen"/>
                      <w:noProof/>
                      <w:sz w:val="18"/>
                      <w:szCs w:val="20"/>
                      <w:lang w:val="ka-GE"/>
                    </w:rPr>
                    <w:t>ტელ</w:t>
                  </w:r>
                  <w:r w:rsidRPr="0032740B">
                    <w:rPr>
                      <w:noProof/>
                      <w:sz w:val="20"/>
                      <w:lang w:val="en-US"/>
                    </w:rPr>
                    <w:t>. (995 032) 237 5778</w:t>
                  </w:r>
                </w:p>
                <w:p w:rsidR="009969EB" w:rsidRPr="0032740B" w:rsidRDefault="009969EB" w:rsidP="0032740B">
                  <w:pPr>
                    <w:spacing w:after="240"/>
                    <w:rPr>
                      <w:noProof/>
                      <w:sz w:val="20"/>
                      <w:lang w:val="en-US"/>
                    </w:rPr>
                  </w:pPr>
                  <w:r w:rsidRPr="0032740B">
                    <w:rPr>
                      <w:noProof/>
                      <w:sz w:val="20"/>
                      <w:lang w:val="en-US"/>
                    </w:rPr>
                    <w:t>tgabunia@URC-CHS.COM</w:t>
                  </w:r>
                </w:p>
              </w:txbxContent>
            </v:textbox>
            <w10:wrap anchorx="page" anchory="page"/>
          </v:shape>
        </w:pict>
      </w:r>
      <w:r>
        <w:rPr>
          <w:rFonts w:ascii="Sylfaen" w:hAnsi="Sylfaen"/>
          <w:b/>
          <w:bCs/>
          <w:noProof/>
        </w:rPr>
        <w:pict>
          <v:shape id="_x0000_s1027" type="#_x0000_t202" style="position:absolute;left:0;text-align:left;margin-left:-33.15pt;margin-top:12.75pt;width:199.5pt;height:42.95pt;z-index:251662336">
            <v:textbox style="mso-next-textbox:#_x0000_s1027">
              <w:txbxContent>
                <w:p w:rsidR="009969EB" w:rsidRPr="003E1E9B" w:rsidRDefault="009969EB" w:rsidP="009969EB">
                  <w:pPr>
                    <w:rPr>
                      <w:rFonts w:ascii="Sylfaen" w:hAnsi="Sylfaen"/>
                      <w:sz w:val="56"/>
                      <w:lang w:val="ka-GE"/>
                    </w:rPr>
                  </w:pPr>
                  <w:r w:rsidRPr="003E1E9B">
                    <w:rPr>
                      <w:rFonts w:ascii="Sylfaen" w:hAnsi="Sylfaen"/>
                      <w:sz w:val="56"/>
                      <w:lang w:val="ka-GE"/>
                    </w:rPr>
                    <w:t>პრეს რელიზი</w:t>
                  </w:r>
                </w:p>
              </w:txbxContent>
            </v:textbox>
          </v:shape>
        </w:pict>
      </w:r>
    </w:p>
    <w:p w:rsidR="005B0F58" w:rsidRDefault="005B0F58" w:rsidP="005B0F58">
      <w:pPr>
        <w:jc w:val="center"/>
        <w:rPr>
          <w:rFonts w:ascii="Sylfaen" w:hAnsi="Sylfaen"/>
          <w:b/>
          <w:bCs/>
          <w:lang w:val="ka-GE"/>
        </w:rPr>
      </w:pPr>
    </w:p>
    <w:p w:rsidR="005B0F58" w:rsidRPr="00F265E6" w:rsidRDefault="005B0F58" w:rsidP="005B0F58">
      <w:pPr>
        <w:rPr>
          <w:rFonts w:ascii="Sylfaen" w:hAnsi="Sylfaen"/>
          <w:b/>
          <w:bCs/>
          <w:lang w:val="en-US"/>
        </w:rPr>
      </w:pPr>
    </w:p>
    <w:p w:rsidR="005E5C80" w:rsidRDefault="005E5C80" w:rsidP="005B0F58">
      <w:pPr>
        <w:rPr>
          <w:rFonts w:ascii="Sylfaen" w:hAnsi="Sylfaen"/>
          <w:b/>
          <w:bCs/>
          <w:lang w:val="en-US"/>
        </w:rPr>
      </w:pPr>
    </w:p>
    <w:p w:rsidR="00291E45" w:rsidRDefault="00291E45" w:rsidP="005B0F58">
      <w:pPr>
        <w:rPr>
          <w:rFonts w:ascii="Sylfaen" w:hAnsi="Sylfaen"/>
          <w:b/>
          <w:bCs/>
          <w:lang w:val="en-US"/>
        </w:rPr>
      </w:pPr>
    </w:p>
    <w:p w:rsidR="00291E45" w:rsidRDefault="00291E45" w:rsidP="005B0F58">
      <w:pPr>
        <w:rPr>
          <w:rFonts w:ascii="Sylfaen" w:hAnsi="Sylfaen"/>
          <w:b/>
          <w:bCs/>
          <w:lang w:val="en-US"/>
        </w:rPr>
      </w:pPr>
    </w:p>
    <w:p w:rsidR="00291E45" w:rsidRDefault="00291E45" w:rsidP="005B0F58">
      <w:pPr>
        <w:rPr>
          <w:rFonts w:ascii="Sylfaen" w:hAnsi="Sylfaen"/>
          <w:b/>
          <w:bCs/>
          <w:lang w:val="en-US"/>
        </w:rPr>
      </w:pPr>
    </w:p>
    <w:p w:rsidR="00291E45" w:rsidRPr="00297FFC" w:rsidRDefault="00291E45" w:rsidP="005B0F58">
      <w:pPr>
        <w:rPr>
          <w:rFonts w:ascii="Sylfaen" w:hAnsi="Sylfaen"/>
          <w:b/>
          <w:bCs/>
          <w:lang w:val="en-US"/>
        </w:rPr>
      </w:pPr>
    </w:p>
    <w:p w:rsidR="00C10A10" w:rsidRDefault="00C10A10" w:rsidP="005B0F58">
      <w:pPr>
        <w:rPr>
          <w:rFonts w:ascii="Sylfaen" w:hAnsi="Sylfaen"/>
          <w:b/>
          <w:bCs/>
          <w:lang w:val="en-US"/>
        </w:rPr>
      </w:pPr>
    </w:p>
    <w:p w:rsidR="00AC41B4" w:rsidRDefault="00AC41B4" w:rsidP="005B0F58">
      <w:pPr>
        <w:rPr>
          <w:rFonts w:ascii="Sylfaen" w:hAnsi="Sylfaen"/>
          <w:b/>
          <w:bCs/>
          <w:lang w:val="en-US"/>
        </w:rPr>
      </w:pPr>
    </w:p>
    <w:p w:rsidR="001730F3" w:rsidRDefault="001730F3" w:rsidP="00F85B2F">
      <w:pPr>
        <w:rPr>
          <w:rFonts w:ascii="Sylfaen" w:hAnsi="Sylfaen" w:cs="Sylfaen"/>
          <w:lang w:val="ka-GE"/>
        </w:rPr>
      </w:pPr>
      <w:r>
        <w:rPr>
          <w:lang w:val="en-US"/>
        </w:rPr>
        <w:t xml:space="preserve">7 </w:t>
      </w:r>
      <w:r>
        <w:rPr>
          <w:rFonts w:ascii="Sylfaen" w:hAnsi="Sylfaen"/>
          <w:lang w:val="ka-GE"/>
        </w:rPr>
        <w:t>ივნისს</w:t>
      </w:r>
      <w:r w:rsidR="0032740B" w:rsidRPr="00BC170C">
        <w:rPr>
          <w:lang w:val="ka-GE"/>
        </w:rPr>
        <w:t xml:space="preserve"> 11:00 </w:t>
      </w:r>
      <w:r w:rsidR="0032740B" w:rsidRPr="00BC170C">
        <w:rPr>
          <w:rFonts w:ascii="Sylfaen" w:hAnsi="Sylfaen" w:cs="Sylfaen"/>
          <w:lang w:val="ka-GE"/>
        </w:rPr>
        <w:t>საათზე</w:t>
      </w:r>
      <w:r w:rsidR="0032740B" w:rsidRPr="00BC170C">
        <w:rPr>
          <w:lang w:val="ka-GE"/>
        </w:rPr>
        <w:t>,</w:t>
      </w:r>
      <w:r w:rsidR="0032740B">
        <w:rPr>
          <w:rFonts w:ascii="Sylfaen" w:hAnsi="Sylfaen"/>
          <w:lang w:val="ka-GE"/>
        </w:rPr>
        <w:t xml:space="preserve"> </w:t>
      </w:r>
      <w:r w:rsidR="00331433">
        <w:rPr>
          <w:rFonts w:ascii="Sylfaen" w:hAnsi="Sylfaen"/>
          <w:lang w:val="ka-GE"/>
        </w:rPr>
        <w:t xml:space="preserve">სასტუმრო </w:t>
      </w:r>
      <w:r w:rsidR="0032740B">
        <w:rPr>
          <w:rFonts w:ascii="Sylfaen" w:hAnsi="Sylfaen" w:cs="Sylfaen"/>
          <w:lang w:val="ka-GE"/>
        </w:rPr>
        <w:t xml:space="preserve">ქორთიარდ </w:t>
      </w:r>
      <w:r w:rsidR="0032740B" w:rsidRPr="00BC170C">
        <w:rPr>
          <w:rFonts w:ascii="Sylfaen" w:hAnsi="Sylfaen" w:cs="Sylfaen"/>
          <w:lang w:val="ka-GE"/>
        </w:rPr>
        <w:t>მარიოტში</w:t>
      </w:r>
      <w:r>
        <w:rPr>
          <w:rFonts w:ascii="Sylfaen" w:hAnsi="Sylfaen" w:cs="Sylfaen"/>
          <w:lang w:val="ka-GE"/>
        </w:rPr>
        <w:t xml:space="preserve"> გაიმართება</w:t>
      </w:r>
      <w:r w:rsidR="0032740B" w:rsidRPr="00BC170C">
        <w:rPr>
          <w:lang w:val="ka-GE"/>
        </w:rPr>
        <w:t xml:space="preserve"> </w:t>
      </w:r>
      <w:r w:rsidR="00206D9F">
        <w:rPr>
          <w:rFonts w:ascii="Sylfaen" w:hAnsi="Sylfaen" w:cs="Sylfaen"/>
          <w:lang w:val="ka-GE"/>
        </w:rPr>
        <w:t xml:space="preserve">ტუბერკულოზის </w:t>
      </w:r>
      <w:r>
        <w:rPr>
          <w:rFonts w:ascii="Sylfaen" w:hAnsi="Sylfaen" w:cs="Sylfaen"/>
          <w:lang w:val="ka-GE"/>
        </w:rPr>
        <w:t>პრევენციის პროექტის დასკვნითი კონფერენცია</w:t>
      </w:r>
      <w:r w:rsidR="00941DE5">
        <w:rPr>
          <w:rFonts w:ascii="Sylfaen" w:hAnsi="Sylfaen" w:cs="Sylfaen"/>
          <w:lang w:val="en-US"/>
        </w:rPr>
        <w:t xml:space="preserve">, </w:t>
      </w:r>
      <w:r w:rsidR="00941DE5">
        <w:rPr>
          <w:rFonts w:ascii="Sylfaen" w:hAnsi="Sylfaen" w:cs="Sylfaen"/>
          <w:lang w:val="ka-GE"/>
        </w:rPr>
        <w:t>რომელზეც</w:t>
      </w:r>
      <w:r>
        <w:rPr>
          <w:rFonts w:ascii="Sylfaen" w:hAnsi="Sylfaen" w:cs="Sylfaen"/>
          <w:lang w:val="ka-GE"/>
        </w:rPr>
        <w:t xml:space="preserve"> </w:t>
      </w:r>
      <w:r w:rsidRPr="001730F3">
        <w:rPr>
          <w:rFonts w:ascii="Sylfaen" w:hAnsi="Sylfaen" w:cs="Sylfaen"/>
          <w:lang w:val="ka-GE"/>
        </w:rPr>
        <w:t xml:space="preserve">განიხილება პროექტის ძირითადი მიღწევები და </w:t>
      </w:r>
      <w:r>
        <w:rPr>
          <w:rFonts w:ascii="Sylfaen" w:hAnsi="Sylfaen" w:cs="Sylfaen"/>
          <w:lang w:val="en-US"/>
        </w:rPr>
        <w:t xml:space="preserve">End-TB </w:t>
      </w:r>
      <w:r>
        <w:rPr>
          <w:rFonts w:ascii="Sylfaen" w:hAnsi="Sylfaen" w:cs="Sylfaen"/>
          <w:lang w:val="ka-GE"/>
        </w:rPr>
        <w:t>სტრატეგიის ამოცანების შესრულების პერსპექტივები საქართველოში.</w:t>
      </w:r>
    </w:p>
    <w:p w:rsidR="001730F3" w:rsidRDefault="001730F3" w:rsidP="001730F3">
      <w:pPr>
        <w:pStyle w:val="Default"/>
      </w:pPr>
    </w:p>
    <w:p w:rsidR="001730F3" w:rsidRDefault="001730F3" w:rsidP="001730F3">
      <w:pPr>
        <w:rPr>
          <w:rFonts w:ascii="Sylfaen" w:hAnsi="Sylfaen"/>
          <w:lang w:val="ka-GE"/>
        </w:rPr>
      </w:pPr>
      <w:r>
        <w:t xml:space="preserve"> </w:t>
      </w:r>
      <w:r>
        <w:rPr>
          <w:rFonts w:ascii="Sylfaen" w:hAnsi="Sylfaen" w:cs="Sylfaen"/>
        </w:rPr>
        <w:t>ტუბერკულოზის</w:t>
      </w:r>
      <w:r>
        <w:t xml:space="preserve"> </w:t>
      </w:r>
      <w:r>
        <w:rPr>
          <w:rFonts w:ascii="Sylfaen" w:hAnsi="Sylfaen" w:cs="Sylfaen"/>
        </w:rPr>
        <w:t>პრევენციის</w:t>
      </w:r>
      <w:r>
        <w:rPr>
          <w:rFonts w:ascii="Sylfaen" w:hAnsi="Sylfaen" w:cs="Sylfaen"/>
          <w:lang w:val="ka-GE"/>
        </w:rPr>
        <w:t xml:space="preserve"> პროექტი </w:t>
      </w:r>
      <w:r w:rsidRPr="002D677D">
        <w:rPr>
          <w:rFonts w:ascii="Sylfaen" w:hAnsi="Sylfaen"/>
          <w:lang w:val="ka-GE"/>
        </w:rPr>
        <w:t>აშშ საერთაშორისო განვითარების სააგენტოს</w:t>
      </w:r>
      <w:r>
        <w:rPr>
          <w:rFonts w:ascii="Sylfaen" w:hAnsi="Sylfaen"/>
          <w:lang w:val="ka-GE"/>
        </w:rPr>
        <w:t xml:space="preserve"> დახმარებით 2011 წელს დაიწყო და მნიშვნელოვანი წვლილი შეიტანა საქართველოში ტუბერკულოზის შემთხვევათა და განსაკუთრებით მულტირეზისტენტული ტუბერკულოზის ტვირთის შემცირებაში ტუბერკულოზის ეროვნული პროგრამის გაძლიერების, ტუბერკულოზის შემთხვევების მართვის ინოვაციური მიდგომების დანერგვის და სამოქალაქო საზოგადოების აქტიური ჩართულობის გზით.</w:t>
      </w:r>
    </w:p>
    <w:p w:rsidR="00BE735E" w:rsidRDefault="00BE735E" w:rsidP="001730F3">
      <w:pPr>
        <w:rPr>
          <w:rFonts w:ascii="Sylfaen" w:hAnsi="Sylfaen"/>
          <w:lang w:val="ka-GE"/>
        </w:rPr>
      </w:pPr>
    </w:p>
    <w:p w:rsidR="00BE735E" w:rsidRPr="00BE735E" w:rsidRDefault="00BE735E" w:rsidP="00BE735E">
      <w:pPr>
        <w:rPr>
          <w:rFonts w:ascii="Sylfaen" w:hAnsi="Sylfaen"/>
          <w:lang w:val="ka-GE"/>
        </w:rPr>
      </w:pPr>
      <w:r w:rsidRPr="00BE735E">
        <w:rPr>
          <w:rFonts w:ascii="Sylfaen" w:hAnsi="Sylfaen" w:cs="Arial"/>
          <w:color w:val="222222"/>
          <w:lang w:val="ka-GE"/>
        </w:rPr>
        <w:t>შეხვედრას დაესწრებიან საქართველოს და ამერიკის შეერთებული შტატების მთავრობის წევრები,</w:t>
      </w:r>
      <w:bookmarkStart w:id="0" w:name="_GoBack"/>
      <w:bookmarkEnd w:id="0"/>
      <w:r w:rsidRPr="00BE735E">
        <w:rPr>
          <w:rFonts w:ascii="Sylfaen" w:hAnsi="Sylfaen" w:cs="Arial"/>
          <w:color w:val="222222"/>
          <w:lang w:val="ka-GE"/>
        </w:rPr>
        <w:t xml:space="preserve"> </w:t>
      </w:r>
      <w:r w:rsidRPr="00BE735E">
        <w:rPr>
          <w:rFonts w:ascii="Sylfaen" w:hAnsi="Sylfaen"/>
          <w:lang w:val="ka-GE"/>
        </w:rPr>
        <w:t xml:space="preserve">ტუბერკულოზის ეროვნულ პროგრამაში ჩართული სამთავრობო და არასამთავრობო ორგანიზაციების წარმომადგენლები. </w:t>
      </w:r>
    </w:p>
    <w:p w:rsidR="00BE735E" w:rsidRDefault="00BE735E" w:rsidP="001730F3">
      <w:pPr>
        <w:rPr>
          <w:rFonts w:ascii="Sylfaen" w:hAnsi="Sylfaen"/>
          <w:lang w:val="ka-GE"/>
        </w:rPr>
      </w:pPr>
    </w:p>
    <w:p w:rsidR="00BE735E" w:rsidRPr="001730F3" w:rsidRDefault="00BE735E" w:rsidP="001730F3">
      <w:pPr>
        <w:rPr>
          <w:rFonts w:ascii="Sylfaen" w:hAnsi="Sylfaen" w:cs="Sylfaen"/>
          <w:lang w:val="ka-GE"/>
        </w:rPr>
      </w:pPr>
    </w:p>
    <w:p w:rsidR="001730F3" w:rsidRDefault="001730F3" w:rsidP="00F85B2F">
      <w:pPr>
        <w:rPr>
          <w:rFonts w:ascii="Sylfaen" w:hAnsi="Sylfaen" w:cs="Sylfaen"/>
          <w:lang w:val="ka-GE"/>
        </w:rPr>
      </w:pPr>
    </w:p>
    <w:p w:rsidR="00C10A10" w:rsidRPr="001730F3" w:rsidRDefault="001730F3" w:rsidP="00F85B2F">
      <w:pPr>
        <w:rPr>
          <w:rFonts w:ascii="Sylfaen" w:hAnsi="Sylfaen" w:cs="Sylfaen"/>
          <w:lang w:val="ka-GE"/>
        </w:rPr>
      </w:pPr>
      <w:r w:rsidRPr="001730F3">
        <w:rPr>
          <w:rFonts w:ascii="Sylfaen" w:hAnsi="Sylfaen" w:cs="Sylfaen"/>
          <w:lang w:val="ka-GE"/>
        </w:rPr>
        <w:t xml:space="preserve"> </w:t>
      </w:r>
      <w:r w:rsidR="00206D9F" w:rsidRPr="001730F3">
        <w:rPr>
          <w:rFonts w:ascii="Sylfaen" w:hAnsi="Sylfaen" w:cs="Sylfaen"/>
          <w:lang w:val="ka-GE"/>
        </w:rPr>
        <w:t xml:space="preserve"> </w:t>
      </w:r>
      <w:r w:rsidR="003944F7" w:rsidRPr="001730F3">
        <w:rPr>
          <w:rFonts w:ascii="Sylfaen" w:hAnsi="Sylfaen" w:cs="Sylfaen"/>
          <w:lang w:val="ka-GE"/>
        </w:rPr>
        <w:t xml:space="preserve"> </w:t>
      </w:r>
      <w:r w:rsidR="00C10A10" w:rsidRPr="001730F3">
        <w:rPr>
          <w:rFonts w:ascii="Sylfaen" w:hAnsi="Sylfaen" w:cs="Sylfaen"/>
          <w:lang w:val="ka-GE"/>
        </w:rPr>
        <w:t xml:space="preserve">  </w:t>
      </w:r>
    </w:p>
    <w:p w:rsidR="000C1F32" w:rsidRPr="00206D9F" w:rsidRDefault="000C1F32" w:rsidP="00F85B2F">
      <w:pPr>
        <w:rPr>
          <w:rFonts w:ascii="Sylfaen" w:hAnsi="Sylfaen"/>
          <w:lang w:val="ka-GE"/>
        </w:rPr>
      </w:pPr>
    </w:p>
    <w:p w:rsidR="000A046A" w:rsidRDefault="000A046A" w:rsidP="00F85B2F">
      <w:pPr>
        <w:rPr>
          <w:rFonts w:ascii="Sylfaen" w:hAnsi="Sylfaen" w:cs="Calibri"/>
          <w:lang w:val="en-US"/>
        </w:rPr>
      </w:pPr>
    </w:p>
    <w:p w:rsidR="00AC41B4" w:rsidRDefault="00AC41B4" w:rsidP="000A046A">
      <w:pPr>
        <w:jc w:val="both"/>
        <w:rPr>
          <w:rFonts w:ascii="Sylfaen" w:hAnsi="Sylfaen" w:cs="Calibri"/>
          <w:lang w:val="en-US"/>
        </w:rPr>
      </w:pPr>
    </w:p>
    <w:sectPr w:rsidR="00AC41B4" w:rsidSect="00C770F5">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AC9" w:rsidRDefault="008F4AC9" w:rsidP="007F05A3">
      <w:r>
        <w:separator/>
      </w:r>
    </w:p>
  </w:endnote>
  <w:endnote w:type="continuationSeparator" w:id="0">
    <w:p w:rsidR="008F4AC9" w:rsidRDefault="008F4AC9" w:rsidP="007F05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ylfaen">
    <w:altName w:val="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AC9" w:rsidRDefault="008F4AC9" w:rsidP="007F05A3">
      <w:r>
        <w:separator/>
      </w:r>
    </w:p>
  </w:footnote>
  <w:footnote w:type="continuationSeparator" w:id="0">
    <w:p w:rsidR="008F4AC9" w:rsidRDefault="008F4AC9" w:rsidP="007F05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6ED" w:rsidRPr="003D56ED" w:rsidRDefault="00B9205F">
    <w:pPr>
      <w:pStyle w:val="Header"/>
      <w:rPr>
        <w:noProof/>
        <w:lang w:val="en-US"/>
      </w:rPr>
    </w:pPr>
    <w:r>
      <w:rPr>
        <w:noProof/>
      </w:rPr>
      <w:drawing>
        <wp:anchor distT="0" distB="0" distL="114300" distR="114300" simplePos="0" relativeHeight="251660288" behindDoc="0" locked="0" layoutInCell="1" allowOverlap="1">
          <wp:simplePos x="0" y="0"/>
          <wp:positionH relativeFrom="margin">
            <wp:posOffset>-781685</wp:posOffset>
          </wp:positionH>
          <wp:positionV relativeFrom="margin">
            <wp:posOffset>-692150</wp:posOffset>
          </wp:positionV>
          <wp:extent cx="4832350" cy="641350"/>
          <wp:effectExtent l="19050" t="0" r="6350" b="0"/>
          <wp:wrapSquare wrapText="bothSides"/>
          <wp:docPr id="4"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832350" cy="641350"/>
                  </a:xfrm>
                  <a:prstGeom prst="rect">
                    <a:avLst/>
                  </a:prstGeom>
                  <a:ln/>
                </pic:spPr>
              </pic:pic>
            </a:graphicData>
          </a:graphic>
        </wp:anchor>
      </w:drawing>
    </w:r>
    <w:r w:rsidR="003D56ED">
      <w:rPr>
        <w:noProof/>
        <w:lang w:val="en-US"/>
      </w:rPr>
      <w:t xml:space="preserve">                                                                                                                                            </w:t>
    </w:r>
    <w:r w:rsidR="003D56ED" w:rsidRPr="003D56ED">
      <w:rPr>
        <w:noProof/>
      </w:rPr>
      <w:drawing>
        <wp:inline distT="0" distB="0" distL="0" distR="0">
          <wp:extent cx="1295400" cy="585216"/>
          <wp:effectExtent l="19050" t="0" r="0" b="0"/>
          <wp:docPr id="3" name="Picture 0" descr="TB_prevention_project _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prevention_project _eng.jpg"/>
                  <pic:cNvPicPr/>
                </pic:nvPicPr>
                <pic:blipFill>
                  <a:blip r:embed="rId2"/>
                  <a:stretch>
                    <a:fillRect/>
                  </a:stretch>
                </pic:blipFill>
                <pic:spPr>
                  <a:xfrm>
                    <a:off x="0" y="0"/>
                    <a:ext cx="1295400" cy="58521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C004B"/>
    <w:multiLevelType w:val="hybridMultilevel"/>
    <w:tmpl w:val="A9A22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rsids>
    <w:rsidRoot w:val="00B86531"/>
    <w:rsid w:val="0001318F"/>
    <w:rsid w:val="00034EE7"/>
    <w:rsid w:val="00093083"/>
    <w:rsid w:val="00097AE3"/>
    <w:rsid w:val="000A046A"/>
    <w:rsid w:val="000A2CC9"/>
    <w:rsid w:val="000B7B9E"/>
    <w:rsid w:val="000C1F32"/>
    <w:rsid w:val="000E49C3"/>
    <w:rsid w:val="00105C9E"/>
    <w:rsid w:val="0010679F"/>
    <w:rsid w:val="00122A26"/>
    <w:rsid w:val="0014423B"/>
    <w:rsid w:val="0015282B"/>
    <w:rsid w:val="001721CD"/>
    <w:rsid w:val="001730F3"/>
    <w:rsid w:val="001743C0"/>
    <w:rsid w:val="001A78FD"/>
    <w:rsid w:val="001B517B"/>
    <w:rsid w:val="001C5501"/>
    <w:rsid w:val="001D1D52"/>
    <w:rsid w:val="001D5D54"/>
    <w:rsid w:val="00206D9F"/>
    <w:rsid w:val="002263BF"/>
    <w:rsid w:val="0022782D"/>
    <w:rsid w:val="00235455"/>
    <w:rsid w:val="002430BB"/>
    <w:rsid w:val="002904BF"/>
    <w:rsid w:val="002914D2"/>
    <w:rsid w:val="0029181D"/>
    <w:rsid w:val="00291E45"/>
    <w:rsid w:val="00297FFC"/>
    <w:rsid w:val="002B75C6"/>
    <w:rsid w:val="002C3DF9"/>
    <w:rsid w:val="002D7958"/>
    <w:rsid w:val="002E1E25"/>
    <w:rsid w:val="002E1F8D"/>
    <w:rsid w:val="002F4199"/>
    <w:rsid w:val="00311B01"/>
    <w:rsid w:val="0032740B"/>
    <w:rsid w:val="00331433"/>
    <w:rsid w:val="0033532F"/>
    <w:rsid w:val="00354609"/>
    <w:rsid w:val="00373214"/>
    <w:rsid w:val="0037433B"/>
    <w:rsid w:val="003944F7"/>
    <w:rsid w:val="00397E3B"/>
    <w:rsid w:val="003B2C69"/>
    <w:rsid w:val="003D56ED"/>
    <w:rsid w:val="003F3D74"/>
    <w:rsid w:val="003F4117"/>
    <w:rsid w:val="00416CF6"/>
    <w:rsid w:val="00417F27"/>
    <w:rsid w:val="00423163"/>
    <w:rsid w:val="00437FBF"/>
    <w:rsid w:val="004578E5"/>
    <w:rsid w:val="00462C12"/>
    <w:rsid w:val="00496D5D"/>
    <w:rsid w:val="004B0737"/>
    <w:rsid w:val="004D3BBE"/>
    <w:rsid w:val="004D6F63"/>
    <w:rsid w:val="004E247F"/>
    <w:rsid w:val="004F1D2E"/>
    <w:rsid w:val="00512880"/>
    <w:rsid w:val="00521C86"/>
    <w:rsid w:val="00536CB9"/>
    <w:rsid w:val="00566ED9"/>
    <w:rsid w:val="00591925"/>
    <w:rsid w:val="005B0F58"/>
    <w:rsid w:val="005E5C80"/>
    <w:rsid w:val="005E6557"/>
    <w:rsid w:val="00632270"/>
    <w:rsid w:val="00645CE3"/>
    <w:rsid w:val="006A118B"/>
    <w:rsid w:val="006A2C10"/>
    <w:rsid w:val="006C61AE"/>
    <w:rsid w:val="006F5D64"/>
    <w:rsid w:val="00702475"/>
    <w:rsid w:val="00706E01"/>
    <w:rsid w:val="00750651"/>
    <w:rsid w:val="00752DE1"/>
    <w:rsid w:val="00752DEE"/>
    <w:rsid w:val="00766D07"/>
    <w:rsid w:val="007A41CE"/>
    <w:rsid w:val="007C5F7C"/>
    <w:rsid w:val="007D66B2"/>
    <w:rsid w:val="007F05A3"/>
    <w:rsid w:val="007F5049"/>
    <w:rsid w:val="00810A89"/>
    <w:rsid w:val="0088097C"/>
    <w:rsid w:val="00886394"/>
    <w:rsid w:val="008D458F"/>
    <w:rsid w:val="008F4AC9"/>
    <w:rsid w:val="009046B6"/>
    <w:rsid w:val="00910261"/>
    <w:rsid w:val="00941DE5"/>
    <w:rsid w:val="00957489"/>
    <w:rsid w:val="009714D8"/>
    <w:rsid w:val="00972E4C"/>
    <w:rsid w:val="009809EF"/>
    <w:rsid w:val="00990385"/>
    <w:rsid w:val="009969EB"/>
    <w:rsid w:val="009B7B15"/>
    <w:rsid w:val="009C6FDF"/>
    <w:rsid w:val="009D5104"/>
    <w:rsid w:val="009F141C"/>
    <w:rsid w:val="00A16EC6"/>
    <w:rsid w:val="00A325B5"/>
    <w:rsid w:val="00A36324"/>
    <w:rsid w:val="00A416C6"/>
    <w:rsid w:val="00A77783"/>
    <w:rsid w:val="00A87098"/>
    <w:rsid w:val="00A94E32"/>
    <w:rsid w:val="00A96A12"/>
    <w:rsid w:val="00AA43E5"/>
    <w:rsid w:val="00AA5489"/>
    <w:rsid w:val="00AB1257"/>
    <w:rsid w:val="00AC41B4"/>
    <w:rsid w:val="00AC7DFB"/>
    <w:rsid w:val="00AD6306"/>
    <w:rsid w:val="00B86531"/>
    <w:rsid w:val="00B9205F"/>
    <w:rsid w:val="00BA7CA7"/>
    <w:rsid w:val="00BD09FF"/>
    <w:rsid w:val="00BD1B60"/>
    <w:rsid w:val="00BD497D"/>
    <w:rsid w:val="00BE1E8F"/>
    <w:rsid w:val="00BE735E"/>
    <w:rsid w:val="00BF3A83"/>
    <w:rsid w:val="00BF3B68"/>
    <w:rsid w:val="00BF6436"/>
    <w:rsid w:val="00C10A10"/>
    <w:rsid w:val="00C770F5"/>
    <w:rsid w:val="00CE21E1"/>
    <w:rsid w:val="00D027E3"/>
    <w:rsid w:val="00D06D1C"/>
    <w:rsid w:val="00D173BC"/>
    <w:rsid w:val="00D2558C"/>
    <w:rsid w:val="00D73235"/>
    <w:rsid w:val="00DA3A9D"/>
    <w:rsid w:val="00DB5FFA"/>
    <w:rsid w:val="00DE3632"/>
    <w:rsid w:val="00DF063F"/>
    <w:rsid w:val="00E05B19"/>
    <w:rsid w:val="00E134DE"/>
    <w:rsid w:val="00E236E5"/>
    <w:rsid w:val="00E31939"/>
    <w:rsid w:val="00E555B5"/>
    <w:rsid w:val="00E94C1B"/>
    <w:rsid w:val="00E9535C"/>
    <w:rsid w:val="00ED2DCE"/>
    <w:rsid w:val="00EF1BA8"/>
    <w:rsid w:val="00EF5639"/>
    <w:rsid w:val="00F037DB"/>
    <w:rsid w:val="00F06F75"/>
    <w:rsid w:val="00F35046"/>
    <w:rsid w:val="00F41ED3"/>
    <w:rsid w:val="00F439E4"/>
    <w:rsid w:val="00F6015C"/>
    <w:rsid w:val="00F85B2F"/>
    <w:rsid w:val="00FA4D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531"/>
    <w:pPr>
      <w:spacing w:after="0" w:line="240" w:lineRule="auto"/>
    </w:pPr>
    <w:rPr>
      <w:rFonts w:ascii="Calibri"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6531"/>
    <w:rPr>
      <w:color w:val="0000FF"/>
      <w:u w:val="single"/>
    </w:rPr>
  </w:style>
  <w:style w:type="paragraph" w:styleId="BalloonText">
    <w:name w:val="Balloon Text"/>
    <w:basedOn w:val="Normal"/>
    <w:link w:val="BalloonTextChar"/>
    <w:uiPriority w:val="99"/>
    <w:semiHidden/>
    <w:unhideWhenUsed/>
    <w:rsid w:val="00B86531"/>
    <w:rPr>
      <w:rFonts w:ascii="Tahoma" w:hAnsi="Tahoma" w:cs="Tahoma"/>
      <w:sz w:val="16"/>
      <w:szCs w:val="16"/>
    </w:rPr>
  </w:style>
  <w:style w:type="character" w:customStyle="1" w:styleId="BalloonTextChar">
    <w:name w:val="Balloon Text Char"/>
    <w:basedOn w:val="DefaultParagraphFont"/>
    <w:link w:val="BalloonText"/>
    <w:uiPriority w:val="99"/>
    <w:semiHidden/>
    <w:rsid w:val="00B86531"/>
    <w:rPr>
      <w:rFonts w:ascii="Tahoma" w:hAnsi="Tahoma" w:cs="Tahoma"/>
      <w:sz w:val="16"/>
      <w:szCs w:val="16"/>
      <w:lang w:eastAsia="ru-RU"/>
    </w:rPr>
  </w:style>
  <w:style w:type="character" w:styleId="CommentReference">
    <w:name w:val="annotation reference"/>
    <w:basedOn w:val="DefaultParagraphFont"/>
    <w:uiPriority w:val="99"/>
    <w:semiHidden/>
    <w:unhideWhenUsed/>
    <w:rsid w:val="00A77783"/>
    <w:rPr>
      <w:sz w:val="16"/>
      <w:szCs w:val="16"/>
    </w:rPr>
  </w:style>
  <w:style w:type="paragraph" w:styleId="CommentText">
    <w:name w:val="annotation text"/>
    <w:basedOn w:val="Normal"/>
    <w:link w:val="CommentTextChar"/>
    <w:uiPriority w:val="99"/>
    <w:semiHidden/>
    <w:unhideWhenUsed/>
    <w:rsid w:val="00A77783"/>
    <w:rPr>
      <w:sz w:val="20"/>
      <w:szCs w:val="20"/>
    </w:rPr>
  </w:style>
  <w:style w:type="character" w:customStyle="1" w:styleId="CommentTextChar">
    <w:name w:val="Comment Text Char"/>
    <w:basedOn w:val="DefaultParagraphFont"/>
    <w:link w:val="CommentText"/>
    <w:uiPriority w:val="99"/>
    <w:semiHidden/>
    <w:rsid w:val="00A77783"/>
    <w:rPr>
      <w:rFonts w:ascii="Calibri" w:hAnsi="Calibri"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77783"/>
    <w:rPr>
      <w:b/>
      <w:bCs/>
    </w:rPr>
  </w:style>
  <w:style w:type="character" w:customStyle="1" w:styleId="CommentSubjectChar">
    <w:name w:val="Comment Subject Char"/>
    <w:basedOn w:val="CommentTextChar"/>
    <w:link w:val="CommentSubject"/>
    <w:uiPriority w:val="99"/>
    <w:semiHidden/>
    <w:rsid w:val="00A77783"/>
    <w:rPr>
      <w:rFonts w:ascii="Calibri" w:hAnsi="Calibri" w:cs="Times New Roman"/>
      <w:b/>
      <w:bCs/>
      <w:sz w:val="20"/>
      <w:szCs w:val="20"/>
      <w:lang w:eastAsia="ru-RU"/>
    </w:rPr>
  </w:style>
  <w:style w:type="paragraph" w:styleId="Header">
    <w:name w:val="header"/>
    <w:basedOn w:val="Normal"/>
    <w:link w:val="HeaderChar"/>
    <w:uiPriority w:val="99"/>
    <w:unhideWhenUsed/>
    <w:rsid w:val="007F05A3"/>
    <w:pPr>
      <w:tabs>
        <w:tab w:val="center" w:pos="4677"/>
        <w:tab w:val="right" w:pos="9355"/>
      </w:tabs>
    </w:pPr>
  </w:style>
  <w:style w:type="character" w:customStyle="1" w:styleId="HeaderChar">
    <w:name w:val="Header Char"/>
    <w:basedOn w:val="DefaultParagraphFont"/>
    <w:link w:val="Header"/>
    <w:uiPriority w:val="99"/>
    <w:rsid w:val="007F05A3"/>
    <w:rPr>
      <w:rFonts w:ascii="Calibri" w:hAnsi="Calibri" w:cs="Times New Roman"/>
      <w:lang w:eastAsia="ru-RU"/>
    </w:rPr>
  </w:style>
  <w:style w:type="paragraph" w:styleId="Footer">
    <w:name w:val="footer"/>
    <w:basedOn w:val="Normal"/>
    <w:link w:val="FooterChar"/>
    <w:uiPriority w:val="99"/>
    <w:unhideWhenUsed/>
    <w:rsid w:val="007F05A3"/>
    <w:pPr>
      <w:tabs>
        <w:tab w:val="center" w:pos="4677"/>
        <w:tab w:val="right" w:pos="9355"/>
      </w:tabs>
    </w:pPr>
  </w:style>
  <w:style w:type="character" w:customStyle="1" w:styleId="FooterChar">
    <w:name w:val="Footer Char"/>
    <w:basedOn w:val="DefaultParagraphFont"/>
    <w:link w:val="Footer"/>
    <w:uiPriority w:val="99"/>
    <w:rsid w:val="007F05A3"/>
    <w:rPr>
      <w:rFonts w:ascii="Calibri" w:hAnsi="Calibri" w:cs="Times New Roman"/>
      <w:lang w:eastAsia="ru-RU"/>
    </w:rPr>
  </w:style>
  <w:style w:type="paragraph" w:styleId="ListParagraph">
    <w:name w:val="List Paragraph"/>
    <w:basedOn w:val="Normal"/>
    <w:uiPriority w:val="34"/>
    <w:qFormat/>
    <w:rsid w:val="002263BF"/>
    <w:pPr>
      <w:ind w:left="720"/>
    </w:pPr>
    <w:rPr>
      <w:rFonts w:ascii="Cambria" w:eastAsia="MS Mincho" w:hAnsi="Cambria"/>
      <w:sz w:val="24"/>
      <w:szCs w:val="24"/>
      <w:lang w:val="en-US" w:eastAsia="en-US"/>
    </w:rPr>
  </w:style>
  <w:style w:type="paragraph" w:customStyle="1" w:styleId="Default">
    <w:name w:val="Default"/>
    <w:rsid w:val="001730F3"/>
    <w:pPr>
      <w:autoSpaceDE w:val="0"/>
      <w:autoSpaceDN w:val="0"/>
      <w:adjustRightInd w:val="0"/>
      <w:spacing w:after="0" w:line="240" w:lineRule="auto"/>
    </w:pPr>
    <w:rPr>
      <w:rFonts w:ascii="Sylfaen" w:hAnsi="Sylfaen" w:cs="Sylfae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531"/>
    <w:pPr>
      <w:spacing w:after="0" w:line="240" w:lineRule="auto"/>
    </w:pPr>
    <w:rPr>
      <w:rFonts w:ascii="Calibri"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6531"/>
    <w:rPr>
      <w:color w:val="0000FF"/>
      <w:u w:val="single"/>
    </w:rPr>
  </w:style>
  <w:style w:type="paragraph" w:styleId="BalloonText">
    <w:name w:val="Balloon Text"/>
    <w:basedOn w:val="Normal"/>
    <w:link w:val="BalloonTextChar"/>
    <w:uiPriority w:val="99"/>
    <w:semiHidden/>
    <w:unhideWhenUsed/>
    <w:rsid w:val="00B86531"/>
    <w:rPr>
      <w:rFonts w:ascii="Tahoma" w:hAnsi="Tahoma" w:cs="Tahoma"/>
      <w:sz w:val="16"/>
      <w:szCs w:val="16"/>
    </w:rPr>
  </w:style>
  <w:style w:type="character" w:customStyle="1" w:styleId="BalloonTextChar">
    <w:name w:val="Balloon Text Char"/>
    <w:basedOn w:val="DefaultParagraphFont"/>
    <w:link w:val="BalloonText"/>
    <w:uiPriority w:val="99"/>
    <w:semiHidden/>
    <w:rsid w:val="00B86531"/>
    <w:rPr>
      <w:rFonts w:ascii="Tahoma" w:hAnsi="Tahoma" w:cs="Tahoma"/>
      <w:sz w:val="16"/>
      <w:szCs w:val="16"/>
      <w:lang w:eastAsia="ru-RU"/>
    </w:rPr>
  </w:style>
  <w:style w:type="character" w:styleId="CommentReference">
    <w:name w:val="annotation reference"/>
    <w:basedOn w:val="DefaultParagraphFont"/>
    <w:uiPriority w:val="99"/>
    <w:semiHidden/>
    <w:unhideWhenUsed/>
    <w:rsid w:val="00A77783"/>
    <w:rPr>
      <w:sz w:val="16"/>
      <w:szCs w:val="16"/>
    </w:rPr>
  </w:style>
  <w:style w:type="paragraph" w:styleId="CommentText">
    <w:name w:val="annotation text"/>
    <w:basedOn w:val="Normal"/>
    <w:link w:val="CommentTextChar"/>
    <w:uiPriority w:val="99"/>
    <w:semiHidden/>
    <w:unhideWhenUsed/>
    <w:rsid w:val="00A77783"/>
    <w:rPr>
      <w:sz w:val="20"/>
      <w:szCs w:val="20"/>
    </w:rPr>
  </w:style>
  <w:style w:type="character" w:customStyle="1" w:styleId="CommentTextChar">
    <w:name w:val="Comment Text Char"/>
    <w:basedOn w:val="DefaultParagraphFont"/>
    <w:link w:val="CommentText"/>
    <w:uiPriority w:val="99"/>
    <w:semiHidden/>
    <w:rsid w:val="00A77783"/>
    <w:rPr>
      <w:rFonts w:ascii="Calibri" w:hAnsi="Calibri"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77783"/>
    <w:rPr>
      <w:b/>
      <w:bCs/>
    </w:rPr>
  </w:style>
  <w:style w:type="character" w:customStyle="1" w:styleId="CommentSubjectChar">
    <w:name w:val="Comment Subject Char"/>
    <w:basedOn w:val="CommentTextChar"/>
    <w:link w:val="CommentSubject"/>
    <w:uiPriority w:val="99"/>
    <w:semiHidden/>
    <w:rsid w:val="00A77783"/>
    <w:rPr>
      <w:rFonts w:ascii="Calibri" w:hAnsi="Calibri" w:cs="Times New Roman"/>
      <w:b/>
      <w:bCs/>
      <w:sz w:val="20"/>
      <w:szCs w:val="20"/>
      <w:lang w:eastAsia="ru-RU"/>
    </w:rPr>
  </w:style>
  <w:style w:type="paragraph" w:styleId="Header">
    <w:name w:val="header"/>
    <w:basedOn w:val="Normal"/>
    <w:link w:val="HeaderChar"/>
    <w:uiPriority w:val="99"/>
    <w:unhideWhenUsed/>
    <w:rsid w:val="007F05A3"/>
    <w:pPr>
      <w:tabs>
        <w:tab w:val="center" w:pos="4677"/>
        <w:tab w:val="right" w:pos="9355"/>
      </w:tabs>
    </w:pPr>
  </w:style>
  <w:style w:type="character" w:customStyle="1" w:styleId="HeaderChar">
    <w:name w:val="Header Char"/>
    <w:basedOn w:val="DefaultParagraphFont"/>
    <w:link w:val="Header"/>
    <w:uiPriority w:val="99"/>
    <w:rsid w:val="007F05A3"/>
    <w:rPr>
      <w:rFonts w:ascii="Calibri" w:hAnsi="Calibri" w:cs="Times New Roman"/>
      <w:lang w:eastAsia="ru-RU"/>
    </w:rPr>
  </w:style>
  <w:style w:type="paragraph" w:styleId="Footer">
    <w:name w:val="footer"/>
    <w:basedOn w:val="Normal"/>
    <w:link w:val="FooterChar"/>
    <w:uiPriority w:val="99"/>
    <w:unhideWhenUsed/>
    <w:rsid w:val="007F05A3"/>
    <w:pPr>
      <w:tabs>
        <w:tab w:val="center" w:pos="4677"/>
        <w:tab w:val="right" w:pos="9355"/>
      </w:tabs>
    </w:pPr>
  </w:style>
  <w:style w:type="character" w:customStyle="1" w:styleId="FooterChar">
    <w:name w:val="Footer Char"/>
    <w:basedOn w:val="DefaultParagraphFont"/>
    <w:link w:val="Footer"/>
    <w:uiPriority w:val="99"/>
    <w:rsid w:val="007F05A3"/>
    <w:rPr>
      <w:rFonts w:ascii="Calibri" w:hAnsi="Calibri" w:cs="Times New Roman"/>
      <w:lang w:eastAsia="ru-RU"/>
    </w:rPr>
  </w:style>
  <w:style w:type="paragraph" w:styleId="ListParagraph">
    <w:name w:val="List Paragraph"/>
    <w:basedOn w:val="Normal"/>
    <w:uiPriority w:val="34"/>
    <w:qFormat/>
    <w:rsid w:val="002263BF"/>
    <w:pPr>
      <w:ind w:left="720"/>
    </w:pPr>
    <w:rPr>
      <w:rFonts w:ascii="Cambria" w:eastAsia="MS Mincho" w:hAnsi="Cambria"/>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212750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7749D-8FC9-422D-AEE5-7E1C47481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Tamo</dc:creator>
  <cp:lastModifiedBy>maka</cp:lastModifiedBy>
  <cp:revision>2</cp:revision>
  <cp:lastPrinted>2014-02-27T08:54:00Z</cp:lastPrinted>
  <dcterms:created xsi:type="dcterms:W3CDTF">2016-06-03T13:57:00Z</dcterms:created>
  <dcterms:modified xsi:type="dcterms:W3CDTF">2016-06-03T13:57:00Z</dcterms:modified>
</cp:coreProperties>
</file>